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D16" w14:textId="4BED3133" w:rsidR="00D87D2F" w:rsidRDefault="00392365" w:rsidP="00392365">
      <w:pPr>
        <w:spacing w:after="0" w:line="240" w:lineRule="auto"/>
        <w:jc w:val="center"/>
        <w:rPr>
          <w:b/>
          <w:sz w:val="72"/>
          <w:szCs w:val="72"/>
        </w:rPr>
      </w:pPr>
      <w:r>
        <w:rPr>
          <w:b/>
          <w:noProof/>
          <w:sz w:val="72"/>
          <w:szCs w:val="72"/>
        </w:rPr>
        <w:drawing>
          <wp:inline distT="0" distB="0" distL="0" distR="0" wp14:anchorId="65854751" wp14:editId="450DEDCE">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772A1C77" w14:textId="0002CE8A" w:rsidR="00D87D2F" w:rsidRDefault="00D87D2F" w:rsidP="002775B4">
      <w:pPr>
        <w:spacing w:after="0" w:line="240" w:lineRule="auto"/>
        <w:rPr>
          <w:rFonts w:eastAsiaTheme="majorEastAsia" w:cstheme="majorBidi"/>
          <w:b/>
          <w:color w:val="C00000"/>
          <w:sz w:val="28"/>
          <w:szCs w:val="26"/>
        </w:rPr>
      </w:pPr>
      <w:r w:rsidRPr="004F4FDF">
        <w:rPr>
          <w:rStyle w:val="Strong"/>
          <w:sz w:val="28"/>
        </w:rPr>
        <w:t>This sample application form is for information only and all applications must be made via the online application system.</w:t>
      </w: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008C51C3" w14:textId="77777777" w:rsidR="00392365" w:rsidRPr="00392365" w:rsidRDefault="00392365" w:rsidP="00392365">
      <w:pPr>
        <w:spacing w:after="0" w:line="240" w:lineRule="auto"/>
        <w:rPr>
          <w:b/>
          <w:bCs/>
          <w:sz w:val="24"/>
        </w:rPr>
      </w:pPr>
      <w:r w:rsidRPr="00392365">
        <w:rPr>
          <w:b/>
          <w:bCs/>
          <w:sz w:val="24"/>
        </w:rPr>
        <w:lastRenderedPageBreak/>
        <w:t>Closures during judging period (the judging period runs from 31</w:t>
      </w:r>
      <w:r w:rsidRPr="00392365">
        <w:rPr>
          <w:b/>
          <w:bCs/>
          <w:sz w:val="24"/>
          <w:vertAlign w:val="superscript"/>
        </w:rPr>
        <w:t>st</w:t>
      </w:r>
      <w:r w:rsidRPr="00392365">
        <w:rPr>
          <w:b/>
          <w:bCs/>
          <w:sz w:val="24"/>
        </w:rPr>
        <w:t xml:space="preserve"> May – 30</w:t>
      </w:r>
      <w:r w:rsidRPr="00392365">
        <w:rPr>
          <w:b/>
          <w:bCs/>
          <w:sz w:val="24"/>
          <w:vertAlign w:val="superscript"/>
        </w:rPr>
        <w:t>th</w:t>
      </w:r>
      <w:r w:rsidRPr="00392365">
        <w:rPr>
          <w:b/>
          <w:bCs/>
          <w:sz w:val="24"/>
        </w:rPr>
        <w:t xml:space="preserve"> October 2026):</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92365"/>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9</TotalTime>
  <Pages>14</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2026-01-02T16:48:00Z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